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E2" w:rsidRPr="005F0E0C" w:rsidRDefault="00847DE2" w:rsidP="005F0E0C">
      <w:pPr>
        <w:rPr>
          <w:rFonts w:ascii="Times New Roman" w:hAnsi="Times New Roman" w:cs="Times New Roman"/>
          <w:sz w:val="28"/>
          <w:szCs w:val="28"/>
        </w:rPr>
      </w:pPr>
      <w:r w:rsidRPr="005F0E0C">
        <w:rPr>
          <w:rFonts w:ascii="Times New Roman" w:hAnsi="Times New Roman" w:cs="Times New Roman"/>
          <w:sz w:val="28"/>
          <w:szCs w:val="28"/>
        </w:rPr>
        <w:t>Ста</w:t>
      </w:r>
      <w:r w:rsidR="005F0E0C" w:rsidRPr="005F0E0C">
        <w:rPr>
          <w:rFonts w:ascii="Times New Roman" w:hAnsi="Times New Roman" w:cs="Times New Roman"/>
          <w:sz w:val="28"/>
          <w:szCs w:val="28"/>
        </w:rPr>
        <w:t>т</w:t>
      </w:r>
      <w:r w:rsidRPr="005F0E0C">
        <w:rPr>
          <w:rFonts w:ascii="Times New Roman" w:hAnsi="Times New Roman" w:cs="Times New Roman"/>
          <w:sz w:val="28"/>
          <w:szCs w:val="28"/>
        </w:rPr>
        <w:t>ья на тему: «Развитие мелкой моторики рук детей раннего возраста посредством изобразительной деятельности»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Всем хорошо известно высказывание В.А. Сухомлинского. «Ум ребенка находится на кончиках его пальцев. Истоки способностей и дарования – на кончиках пальцев. От пальцев, образно говоря, идут тончайшие нити-ручейки, которые питают источник творческой мысли».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xml:space="preserve">«Рука развивает мозг» - это утверждение уже многократно доказано. 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630BF2">
        <w:rPr>
          <w:color w:val="000000"/>
          <w:sz w:val="28"/>
          <w:szCs w:val="28"/>
        </w:rPr>
        <w:t>пазлами</w:t>
      </w:r>
      <w:proofErr w:type="spellEnd"/>
      <w:r w:rsidRPr="00630BF2">
        <w:rPr>
          <w:color w:val="000000"/>
          <w:sz w:val="28"/>
          <w:szCs w:val="28"/>
        </w:rPr>
        <w:t>, мозаикой. Они отказываются от любимых другими детьми лепки и аппликации, не успевают на занятиях.</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От того, насколько ловко научится ребёнок управлять своими пальчиками в самом раннем возрасте, зависит его дальнейшее развитие. Наряду с развитием мелкой моторики развиваются память, внимание, а также словарный запас малыша.</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Учеными установлено, что в головном мозге человека центры, отвечающие за движения пальцев рук и речи, расположены близко и поэтому речевые реакции находятся в прямой зависимости от тренированности пальцев. В то же время, речь способствует социализации детей, помогает найти оптимальные связи с окружающими, выстроить взаимоотношения в мире.</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Развитие мелкой моторики способствует:</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развитию речи;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повышению работоспособности головного мозга;</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снятию тревожности;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формированию навыков самообслуживания;</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развитию памяти, внимания, мышления, воображения;</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развитию творческих способностей;</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подготовке руки к письму. </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xml:space="preserve">Развитие ребенка младшего дошкольного возраста является основой формирования основных функций и систем, так как на этот период приходятся важнейшие </w:t>
      </w:r>
      <w:proofErr w:type="spellStart"/>
      <w:r w:rsidRPr="00630BF2">
        <w:rPr>
          <w:color w:val="000000"/>
          <w:sz w:val="28"/>
          <w:szCs w:val="28"/>
        </w:rPr>
        <w:t>сензитивные</w:t>
      </w:r>
      <w:proofErr w:type="spellEnd"/>
      <w:r w:rsidRPr="00630BF2">
        <w:rPr>
          <w:color w:val="000000"/>
          <w:sz w:val="28"/>
          <w:szCs w:val="28"/>
        </w:rPr>
        <w:t xml:space="preserve"> периоды. Крайне важно подобрать именно такие способы развития мелкой моторики, которые интересны и доступны.</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 xml:space="preserve">Для развития мелкой моторики руки разработано много интересных методов и приемов, используются разнообразные стимулирующие материалы. Но </w:t>
      </w:r>
      <w:r w:rsidRPr="00630BF2">
        <w:rPr>
          <w:color w:val="000000"/>
          <w:sz w:val="28"/>
          <w:szCs w:val="28"/>
        </w:rPr>
        <w:lastRenderedPageBreak/>
        <w:t xml:space="preserve">сегодня я хочу поговорить об изобразительной деятельности, как об одном из средств </w:t>
      </w:r>
      <w:proofErr w:type="gramStart"/>
      <w:r w:rsidRPr="00630BF2">
        <w:rPr>
          <w:color w:val="000000"/>
          <w:sz w:val="28"/>
          <w:szCs w:val="28"/>
        </w:rPr>
        <w:t>развития мелкой моторики рук детей раннего возраста</w:t>
      </w:r>
      <w:proofErr w:type="gramEnd"/>
      <w:r w:rsidRPr="00630BF2">
        <w:rPr>
          <w:color w:val="000000"/>
          <w:sz w:val="28"/>
          <w:szCs w:val="28"/>
        </w:rPr>
        <w:t>.</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bCs/>
          <w:color w:val="000000"/>
          <w:sz w:val="28"/>
          <w:szCs w:val="28"/>
        </w:rPr>
        <w:t>Рисование</w:t>
      </w:r>
      <w:r w:rsidRPr="00630BF2">
        <w:rPr>
          <w:color w:val="000000"/>
          <w:sz w:val="28"/>
          <w:szCs w:val="28"/>
        </w:rPr>
        <w:t xml:space="preserve"> - интересный и полезный вид деятельности, в ходе которого разнообразными способами создаются живописные изображения. </w:t>
      </w:r>
      <w:proofErr w:type="gramStart"/>
      <w:r w:rsidRPr="00630BF2">
        <w:rPr>
          <w:color w:val="000000"/>
          <w:sz w:val="28"/>
          <w:szCs w:val="28"/>
        </w:rPr>
        <w:t>Рисование развивает восприятие, творческие способности, приобщает детей к миру прекрасного.</w:t>
      </w:r>
      <w:proofErr w:type="gramEnd"/>
      <w:r w:rsidRPr="00630BF2">
        <w:rPr>
          <w:color w:val="000000"/>
          <w:sz w:val="28"/>
          <w:szCs w:val="28"/>
        </w:rPr>
        <w:t xml:space="preserve"> Этот вид деятельности несет в себе элементы психотерапии, успокаивает, отвлекает малышей, что на этапе раннего развития является очень важным.</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В  изобразительной деятельности развиваются движения руки, связанные с процессом  изображения.  В процессе творчества, действий с материалами происходит естественный массаж биологически активных точек расположенных на ладонях и пальцах рук, развивается зрительно-двигательная координация. </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Наряду с традиционными методами изображения предмета или объекта на бумаге (рисование карандашами, фломастерами) я использую и нетрадиционные техники. Считаю, что они больше привлекают внимание маленьких непосед. Они интересны деткам всех возрастов и позволяют им полностью раскрыть свой потенциал во время творческого процесса. </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Нетрадиционное рисование - искусство изображать, не основываясь на традиции. На занятиях с использованием нетрадиционных материалов и техник дети с удовольствием выполняют задания по изобразительной деятельности, ведь эти задания им по силам, и результат своей работы они видят сразу.</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Традиционно ребенок рисует цветными карандашами и красками.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rFonts w:ascii="Arial" w:hAnsi="Arial" w:cs="Arial"/>
          <w:color w:val="000000"/>
          <w:sz w:val="28"/>
          <w:szCs w:val="28"/>
        </w:rPr>
        <w:t> </w:t>
      </w:r>
      <w:r w:rsidRPr="00630BF2">
        <w:rPr>
          <w:i/>
          <w:iCs/>
          <w:color w:val="000000"/>
          <w:sz w:val="28"/>
          <w:szCs w:val="28"/>
        </w:rPr>
        <w:t>Рисование кистью и красками (гуашевыми и акварельными)</w:t>
      </w:r>
      <w:r w:rsidRPr="00630BF2">
        <w:rPr>
          <w:color w:val="000000"/>
          <w:sz w:val="28"/>
          <w:szCs w:val="28"/>
        </w:rPr>
        <w:t> позволяет научиться держать кисть тремя пальцами чуть выше железного наконечника, опускать в воду кончик кисти и набирать краску только на ворс; ребенок проводит всем ворсом кисти широкие линии или старается аккуратно и ровно закрашивать поверхность, не выходя за линии контура.</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Рисование цветными карандашами</w:t>
      </w:r>
      <w:r w:rsidRPr="00630BF2">
        <w:rPr>
          <w:color w:val="000000"/>
          <w:sz w:val="28"/>
          <w:szCs w:val="28"/>
        </w:rPr>
        <w:t>. Ребенок держит карандаш в правой руке или левой руке между большим и средним пальцами, придерживая сверху указательным, не слишком сжимая пальцы и не слишком близко к отточенному концу; при рисовании не нажимает сильно на бумагу, проводит штрихи в одном направлении, без просветов.</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Опишем нетрадиционные способы рисования, которые приемлемы для работы с детьми младшего дошкольного возраста.</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Рисование пальчиками</w:t>
      </w:r>
      <w:r w:rsidRPr="00630BF2">
        <w:rPr>
          <w:color w:val="000000"/>
          <w:sz w:val="28"/>
          <w:szCs w:val="28"/>
        </w:rPr>
        <w:t xml:space="preserve">. Ребенок смачивает пальчик в мисочке с водой, набирает гуашь на кончик пальца и прижимает его к листу бумаги, делая </w:t>
      </w:r>
      <w:r w:rsidRPr="00630BF2">
        <w:rPr>
          <w:color w:val="000000"/>
          <w:sz w:val="28"/>
          <w:szCs w:val="28"/>
        </w:rPr>
        <w:lastRenderedPageBreak/>
        <w:t>точки. Он может изображать не только точки, но водить пальчиком по бумаге.</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Рисование поролоновым тампоном</w:t>
      </w:r>
      <w:r w:rsidRPr="00630BF2">
        <w:rPr>
          <w:color w:val="000000"/>
          <w:sz w:val="28"/>
          <w:szCs w:val="28"/>
        </w:rPr>
        <w:t xml:space="preserve">. Ребенок держит тремя пальцами поролоновый тампон за кончик, а другой его конец опускает в </w:t>
      </w:r>
      <w:proofErr w:type="gramStart"/>
      <w:r w:rsidRPr="00630BF2">
        <w:rPr>
          <w:color w:val="000000"/>
          <w:sz w:val="28"/>
          <w:szCs w:val="28"/>
        </w:rPr>
        <w:t>гуашь, разведенную водой и затем рисует</w:t>
      </w:r>
      <w:proofErr w:type="gramEnd"/>
      <w:r w:rsidRPr="00630BF2">
        <w:rPr>
          <w:color w:val="000000"/>
          <w:sz w:val="28"/>
          <w:szCs w:val="28"/>
        </w:rPr>
        <w:t xml:space="preserve"> им линии или закрашивает предмет внутри контура.</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Рисование ладошкой</w:t>
      </w:r>
      <w:r w:rsidRPr="00630BF2">
        <w:rPr>
          <w:color w:val="000000"/>
          <w:sz w:val="28"/>
          <w:szCs w:val="28"/>
        </w:rPr>
        <w:t xml:space="preserve">. </w:t>
      </w:r>
      <w:proofErr w:type="spellStart"/>
      <w:r w:rsidRPr="00630BF2">
        <w:rPr>
          <w:color w:val="000000"/>
          <w:sz w:val="28"/>
          <w:szCs w:val="28"/>
        </w:rPr>
        <w:t>Ладошкография</w:t>
      </w:r>
      <w:proofErr w:type="spellEnd"/>
      <w:r w:rsidRPr="00630BF2">
        <w:rPr>
          <w:color w:val="000000"/>
          <w:sz w:val="28"/>
          <w:szCs w:val="28"/>
        </w:rPr>
        <w:t xml:space="preserve"> – техника рисования гуашью или иными безопасными для детей красками, во время которой малыши оставляют на листе бумаги отпечатки внутренней поверхности ладони.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Печатание (</w:t>
      </w:r>
      <w:proofErr w:type="spellStart"/>
      <w:r w:rsidRPr="00630BF2">
        <w:rPr>
          <w:color w:val="000000"/>
          <w:sz w:val="28"/>
          <w:szCs w:val="28"/>
        </w:rPr>
        <w:t>штампирование</w:t>
      </w:r>
      <w:proofErr w:type="spellEnd"/>
      <w:r w:rsidRPr="00630BF2">
        <w:rPr>
          <w:color w:val="000000"/>
          <w:sz w:val="28"/>
          <w:szCs w:val="28"/>
        </w:rPr>
        <w:t xml:space="preserve">) – техника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пробок и других подобных материалов. Используют также готовые фабричные штампы с изображениями животных, персонажей мультфильмов и </w:t>
      </w:r>
      <w:proofErr w:type="spellStart"/>
      <w:proofErr w:type="gramStart"/>
      <w:r w:rsidRPr="00630BF2">
        <w:rPr>
          <w:color w:val="000000"/>
          <w:sz w:val="28"/>
          <w:szCs w:val="28"/>
        </w:rPr>
        <w:t>буквенно</w:t>
      </w:r>
      <w:proofErr w:type="spellEnd"/>
      <w:r w:rsidRPr="00630BF2">
        <w:rPr>
          <w:color w:val="000000"/>
          <w:sz w:val="28"/>
          <w:szCs w:val="28"/>
        </w:rPr>
        <w:t xml:space="preserve"> – цифровыми</w:t>
      </w:r>
      <w:proofErr w:type="gramEnd"/>
      <w:r w:rsidRPr="00630BF2">
        <w:rPr>
          <w:color w:val="000000"/>
          <w:sz w:val="28"/>
          <w:szCs w:val="28"/>
        </w:rPr>
        <w:t xml:space="preserve"> символами.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Эта методика рисования штампами позволяет изучать с детьми те или иные геометрические фигуры, делать на бумаге отпечатки соответствующей формы, комбинируя их между собой. Таким способом можно получить домик, какое – то животное и даже показать малышам, как рисовать человека. Осенью, в качестве штампов используются сухие листья (кленовые, каштановые, липовые и другие).</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Рисование ватными палочками.</w:t>
      </w:r>
      <w:r w:rsidRPr="00630BF2">
        <w:rPr>
          <w:color w:val="000000"/>
          <w:sz w:val="28"/>
          <w:szCs w:val="28"/>
        </w:rPr>
        <w:t> Ребенок набирает на сухую ватную палочку совсем немного гуаши и, держа палочку вертикально, делает «</w:t>
      </w:r>
      <w:proofErr w:type="gramStart"/>
      <w:r w:rsidRPr="00630BF2">
        <w:rPr>
          <w:color w:val="000000"/>
          <w:sz w:val="28"/>
          <w:szCs w:val="28"/>
        </w:rPr>
        <w:t>тычки</w:t>
      </w:r>
      <w:proofErr w:type="gramEnd"/>
      <w:r w:rsidRPr="00630BF2">
        <w:rPr>
          <w:color w:val="000000"/>
          <w:sz w:val="28"/>
          <w:szCs w:val="28"/>
        </w:rPr>
        <w:t>», заполняя нужное пространство. Дети наносят на бумагу отпечатки краски сухой кистью, держа руку вертикально, перпендикулярно листу. Благодаря этому фактура мазков значительно отличается от стандартной и позволяет просто и быстро рисовать реалистичные картины живой природы.</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Малышам можно предложить изобразить таким методом любимого плюшевого мишку, симпатичного пушистого котенка или щенка, деревья в лесу или море.</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Монотипия.</w:t>
      </w:r>
      <w:r w:rsidRPr="00630BF2">
        <w:rPr>
          <w:color w:val="000000"/>
          <w:sz w:val="28"/>
          <w:szCs w:val="28"/>
        </w:rPr>
        <w:t xml:space="preserve"> Благодаря этой технике оттиск живописного изображения приобретает специфическую фактуру, отличающуюся мягкостью и легкой расплывчатостью очертаний. Получается оттиск в зеркальном отображении. Всегда только один. Отсюда и название — монотипия (от греческих слов </w:t>
      </w:r>
      <w:proofErr w:type="spellStart"/>
      <w:r w:rsidRPr="00630BF2">
        <w:rPr>
          <w:color w:val="000000"/>
          <w:sz w:val="28"/>
          <w:szCs w:val="28"/>
        </w:rPr>
        <w:t>monos</w:t>
      </w:r>
      <w:proofErr w:type="spellEnd"/>
      <w:r w:rsidRPr="00630BF2">
        <w:rPr>
          <w:color w:val="000000"/>
          <w:sz w:val="28"/>
          <w:szCs w:val="28"/>
        </w:rPr>
        <w:t xml:space="preserve"> — один, единый и </w:t>
      </w:r>
      <w:proofErr w:type="spellStart"/>
      <w:r w:rsidRPr="00630BF2">
        <w:rPr>
          <w:color w:val="000000"/>
          <w:sz w:val="28"/>
          <w:szCs w:val="28"/>
        </w:rPr>
        <w:t>typos</w:t>
      </w:r>
      <w:proofErr w:type="spellEnd"/>
      <w:r w:rsidRPr="00630BF2">
        <w:rPr>
          <w:color w:val="000000"/>
          <w:sz w:val="28"/>
          <w:szCs w:val="28"/>
        </w:rPr>
        <w:t xml:space="preserve"> — отпечаток). Количество красок в монотипии — любое.</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630BF2">
        <w:rPr>
          <w:i/>
          <w:iCs/>
          <w:color w:val="000000"/>
          <w:sz w:val="28"/>
          <w:szCs w:val="28"/>
        </w:rPr>
        <w:t>Пластилинография</w:t>
      </w:r>
      <w:proofErr w:type="spellEnd"/>
      <w:r w:rsidRPr="00630BF2">
        <w:rPr>
          <w:i/>
          <w:iCs/>
          <w:color w:val="000000"/>
          <w:sz w:val="28"/>
          <w:szCs w:val="28"/>
        </w:rPr>
        <w:t> </w:t>
      </w:r>
      <w:r w:rsidRPr="00630BF2">
        <w:rPr>
          <w:color w:val="000000"/>
          <w:sz w:val="28"/>
          <w:szCs w:val="28"/>
        </w:rPr>
        <w:t>- </w:t>
      </w:r>
      <w:r w:rsidRPr="00630BF2">
        <w:rPr>
          <w:rStyle w:val="a4"/>
          <w:i w:val="0"/>
          <w:iCs w:val="0"/>
          <w:color w:val="000000"/>
          <w:sz w:val="28"/>
          <w:szCs w:val="28"/>
        </w:rPr>
        <w:t xml:space="preserve">это нетрадиционная техника работы с пластилином, принцип которой заключается в создании лепной картины с изображением </w:t>
      </w:r>
      <w:proofErr w:type="spellStart"/>
      <w:r w:rsidRPr="00630BF2">
        <w:rPr>
          <w:rStyle w:val="a4"/>
          <w:i w:val="0"/>
          <w:iCs w:val="0"/>
          <w:color w:val="000000"/>
          <w:sz w:val="28"/>
          <w:szCs w:val="28"/>
        </w:rPr>
        <w:t>полуобъемных</w:t>
      </w:r>
      <w:proofErr w:type="spellEnd"/>
      <w:r w:rsidRPr="00630BF2">
        <w:rPr>
          <w:rStyle w:val="a4"/>
          <w:i w:val="0"/>
          <w:iCs w:val="0"/>
          <w:color w:val="000000"/>
          <w:sz w:val="28"/>
          <w:szCs w:val="28"/>
        </w:rPr>
        <w:t xml:space="preserve"> предметов на горизонтальной поверхности.</w:t>
      </w:r>
      <w:r w:rsidRPr="00630BF2">
        <w:rPr>
          <w:rStyle w:val="a4"/>
          <w:rFonts w:ascii="Arial" w:hAnsi="Arial" w:cs="Arial"/>
          <w:b/>
          <w:bCs/>
          <w:color w:val="000000"/>
          <w:sz w:val="28"/>
          <w:szCs w:val="28"/>
        </w:rPr>
        <w:t> </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lastRenderedPageBreak/>
        <w:t xml:space="preserve">Основной материал — пластилин, а основным инструментом в </w:t>
      </w:r>
      <w:proofErr w:type="spellStart"/>
      <w:r w:rsidRPr="00630BF2">
        <w:rPr>
          <w:color w:val="000000"/>
          <w:sz w:val="28"/>
          <w:szCs w:val="28"/>
        </w:rPr>
        <w:t>пластилинографии</w:t>
      </w:r>
      <w:proofErr w:type="spellEnd"/>
      <w:r w:rsidRPr="00630BF2">
        <w:rPr>
          <w:color w:val="000000"/>
          <w:sz w:val="28"/>
          <w:szCs w:val="28"/>
        </w:rPr>
        <w:t xml:space="preserve"> являются руки ребенка. Данная техника хороша тем, что она доступна детям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i/>
          <w:iCs/>
          <w:color w:val="000000"/>
          <w:sz w:val="28"/>
          <w:szCs w:val="28"/>
        </w:rPr>
        <w:t>Рисование по крупе</w:t>
      </w:r>
      <w:r w:rsidRPr="00630BF2">
        <w:rPr>
          <w:color w:val="000000"/>
          <w:sz w:val="28"/>
          <w:szCs w:val="28"/>
        </w:rPr>
        <w:t> – техника изобразительного искусства, при которой применяется заполнение контуров изображенного предмета сначала крупой (манной, пшеничной, кукурузной, гороховой), а потом красками.</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раскрашивают акварелью или гуашью.</w:t>
      </w:r>
    </w:p>
    <w:p w:rsidR="00630BF2" w:rsidRPr="00630BF2" w:rsidRDefault="00630BF2" w:rsidP="00630BF2">
      <w:pPr>
        <w:pStyle w:val="a3"/>
        <w:shd w:val="clear" w:color="auto" w:fill="FFFFFF"/>
        <w:spacing w:before="0" w:beforeAutospacing="0" w:after="0" w:afterAutospacing="0" w:line="276" w:lineRule="auto"/>
        <w:rPr>
          <w:rFonts w:ascii="Arial" w:hAnsi="Arial" w:cs="Arial"/>
          <w:color w:val="000000"/>
          <w:sz w:val="28"/>
          <w:szCs w:val="28"/>
        </w:rPr>
      </w:pPr>
      <w:r w:rsidRPr="00630BF2">
        <w:rPr>
          <w:color w:val="000000"/>
          <w:sz w:val="28"/>
          <w:szCs w:val="28"/>
        </w:rPr>
        <w:t>Подводя итог можно сделать вывод, что ранний возраст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окружающий мир. Именно в этом возрасте развитие мелкой моторики имеет огромное значение для всестороннего развития детей на протяжении всего дошкольного возраста.</w:t>
      </w:r>
    </w:p>
    <w:p w:rsidR="00847DE2" w:rsidRPr="00630BF2" w:rsidRDefault="003F4C28" w:rsidP="00630BF2">
      <w:pPr>
        <w:pStyle w:val="a3"/>
        <w:shd w:val="clear" w:color="auto" w:fill="FFFFFF"/>
        <w:spacing w:before="0" w:beforeAutospacing="0" w:after="0" w:afterAutospacing="0" w:line="276" w:lineRule="auto"/>
        <w:jc w:val="center"/>
        <w:rPr>
          <w:rFonts w:ascii="Arial" w:hAnsi="Arial" w:cs="Arial"/>
          <w:color w:val="000000"/>
          <w:sz w:val="28"/>
          <w:szCs w:val="28"/>
        </w:rPr>
      </w:pPr>
      <w:r w:rsidRPr="00630BF2">
        <w:rPr>
          <w:color w:val="000000"/>
          <w:sz w:val="28"/>
          <w:szCs w:val="28"/>
        </w:rPr>
        <w:t>Литература:</w:t>
      </w:r>
    </w:p>
    <w:p w:rsidR="00A404E8" w:rsidRPr="00630BF2" w:rsidRDefault="00A404E8" w:rsidP="00630BF2">
      <w:pPr>
        <w:pStyle w:val="a3"/>
        <w:shd w:val="clear" w:color="auto" w:fill="FFFFFF"/>
        <w:spacing w:before="0" w:beforeAutospacing="0" w:after="0" w:afterAutospacing="0" w:line="276" w:lineRule="auto"/>
        <w:textAlignment w:val="baseline"/>
        <w:rPr>
          <w:rFonts w:ascii="FlexySans" w:hAnsi="FlexySans"/>
          <w:color w:val="000000"/>
          <w:sz w:val="28"/>
          <w:szCs w:val="28"/>
        </w:rPr>
      </w:pPr>
      <w:r w:rsidRPr="00630BF2">
        <w:rPr>
          <w:color w:val="000000"/>
          <w:sz w:val="28"/>
          <w:szCs w:val="28"/>
          <w:bdr w:val="none" w:sz="0" w:space="0" w:color="auto" w:frame="1"/>
        </w:rPr>
        <w:t xml:space="preserve">Давыдова Г. Н. Нетрадиционная техника рисования в детском саду. Ч. 2. – М.: «Издательство Скрипторий 2003», 2008. – 72 </w:t>
      </w:r>
      <w:proofErr w:type="gramStart"/>
      <w:r w:rsidRPr="00630BF2">
        <w:rPr>
          <w:color w:val="000000"/>
          <w:sz w:val="28"/>
          <w:szCs w:val="28"/>
          <w:bdr w:val="none" w:sz="0" w:space="0" w:color="auto" w:frame="1"/>
        </w:rPr>
        <w:t>с</w:t>
      </w:r>
      <w:proofErr w:type="gramEnd"/>
      <w:r w:rsidRPr="00630BF2">
        <w:rPr>
          <w:color w:val="000000"/>
          <w:sz w:val="28"/>
          <w:szCs w:val="28"/>
          <w:bdr w:val="none" w:sz="0" w:space="0" w:color="auto" w:frame="1"/>
        </w:rPr>
        <w:t>.</w:t>
      </w:r>
    </w:p>
    <w:p w:rsidR="00A404E8" w:rsidRPr="00630BF2" w:rsidRDefault="00A404E8" w:rsidP="00630BF2">
      <w:pPr>
        <w:pStyle w:val="a3"/>
        <w:shd w:val="clear" w:color="auto" w:fill="FFFFFF"/>
        <w:spacing w:before="0" w:beforeAutospacing="0" w:after="0" w:afterAutospacing="0" w:line="276" w:lineRule="auto"/>
        <w:textAlignment w:val="baseline"/>
        <w:rPr>
          <w:rFonts w:ascii="FlexySans" w:hAnsi="FlexySans"/>
          <w:color w:val="000000"/>
          <w:sz w:val="28"/>
          <w:szCs w:val="28"/>
        </w:rPr>
      </w:pPr>
      <w:r w:rsidRPr="00630BF2">
        <w:rPr>
          <w:color w:val="000000"/>
          <w:sz w:val="28"/>
          <w:szCs w:val="28"/>
          <w:bdr w:val="none" w:sz="0" w:space="0" w:color="auto" w:frame="1"/>
        </w:rPr>
        <w:t xml:space="preserve">Никитина А.В. Нетрадиционные техники рисования в детском саду </w:t>
      </w:r>
      <w:proofErr w:type="gramStart"/>
      <w:r w:rsidRPr="00630BF2">
        <w:rPr>
          <w:color w:val="000000"/>
          <w:sz w:val="28"/>
          <w:szCs w:val="28"/>
          <w:bdr w:val="none" w:sz="0" w:space="0" w:color="auto" w:frame="1"/>
        </w:rPr>
        <w:t>–С</w:t>
      </w:r>
      <w:proofErr w:type="gramEnd"/>
      <w:r w:rsidRPr="00630BF2">
        <w:rPr>
          <w:color w:val="000000"/>
          <w:sz w:val="28"/>
          <w:szCs w:val="28"/>
          <w:bdr w:val="none" w:sz="0" w:space="0" w:color="auto" w:frame="1"/>
        </w:rPr>
        <w:t>Пб: "КАРО” 2007.</w:t>
      </w:r>
    </w:p>
    <w:p w:rsidR="00A404E8" w:rsidRPr="00630BF2" w:rsidRDefault="00A404E8" w:rsidP="00630BF2">
      <w:pPr>
        <w:pStyle w:val="a3"/>
        <w:shd w:val="clear" w:color="auto" w:fill="FFFFFF"/>
        <w:spacing w:before="0" w:beforeAutospacing="0" w:after="0" w:afterAutospacing="0" w:line="276" w:lineRule="auto"/>
        <w:textAlignment w:val="baseline"/>
        <w:rPr>
          <w:rFonts w:ascii="FlexySans" w:hAnsi="FlexySans"/>
          <w:color w:val="000000"/>
          <w:sz w:val="28"/>
          <w:szCs w:val="28"/>
        </w:rPr>
      </w:pPr>
      <w:r w:rsidRPr="00630BF2">
        <w:rPr>
          <w:color w:val="000000"/>
          <w:sz w:val="28"/>
          <w:szCs w:val="28"/>
          <w:bdr w:val="none" w:sz="0" w:space="0" w:color="auto" w:frame="1"/>
        </w:rPr>
        <w:t xml:space="preserve">Немешаева Е. Рисуем пальчиками. Первые уроки рисования. Для самых маленьких – М.: ООО </w:t>
      </w:r>
      <w:proofErr w:type="spellStart"/>
      <w:r w:rsidRPr="00630BF2">
        <w:rPr>
          <w:color w:val="000000"/>
          <w:sz w:val="28"/>
          <w:szCs w:val="28"/>
          <w:bdr w:val="none" w:sz="0" w:space="0" w:color="auto" w:frame="1"/>
        </w:rPr>
        <w:t>Астрель</w:t>
      </w:r>
      <w:proofErr w:type="spellEnd"/>
      <w:r w:rsidRPr="00630BF2">
        <w:rPr>
          <w:color w:val="000000"/>
          <w:sz w:val="28"/>
          <w:szCs w:val="28"/>
          <w:bdr w:val="none" w:sz="0" w:space="0" w:color="auto" w:frame="1"/>
        </w:rPr>
        <w:t xml:space="preserve">, 2012. – 80 </w:t>
      </w:r>
      <w:proofErr w:type="gramStart"/>
      <w:r w:rsidRPr="00630BF2">
        <w:rPr>
          <w:color w:val="000000"/>
          <w:sz w:val="28"/>
          <w:szCs w:val="28"/>
          <w:bdr w:val="none" w:sz="0" w:space="0" w:color="auto" w:frame="1"/>
        </w:rPr>
        <w:t>с</w:t>
      </w:r>
      <w:proofErr w:type="gramEnd"/>
      <w:r w:rsidRPr="00630BF2">
        <w:rPr>
          <w:color w:val="000000"/>
          <w:sz w:val="28"/>
          <w:szCs w:val="28"/>
          <w:bdr w:val="none" w:sz="0" w:space="0" w:color="auto" w:frame="1"/>
        </w:rPr>
        <w:t>.</w:t>
      </w:r>
    </w:p>
    <w:p w:rsidR="00A404E8" w:rsidRPr="00630BF2" w:rsidRDefault="00A404E8" w:rsidP="00630BF2">
      <w:pPr>
        <w:pStyle w:val="a3"/>
        <w:shd w:val="clear" w:color="auto" w:fill="FFFFFF"/>
        <w:spacing w:before="0" w:beforeAutospacing="0" w:after="0" w:afterAutospacing="0" w:line="276" w:lineRule="auto"/>
        <w:textAlignment w:val="baseline"/>
        <w:rPr>
          <w:rFonts w:ascii="FlexySans" w:hAnsi="FlexySans"/>
          <w:color w:val="000000"/>
          <w:sz w:val="28"/>
          <w:szCs w:val="28"/>
        </w:rPr>
      </w:pPr>
      <w:r w:rsidRPr="00630BF2">
        <w:rPr>
          <w:color w:val="000000"/>
          <w:sz w:val="28"/>
          <w:szCs w:val="28"/>
          <w:bdr w:val="none" w:sz="0" w:space="0" w:color="auto" w:frame="1"/>
        </w:rPr>
        <w:t>Фатеева А.А. Рисуем без кисточки. - Ярославль: Академия развития: Академия Холдинг, 2004.</w:t>
      </w:r>
    </w:p>
    <w:p w:rsidR="00A404E8" w:rsidRPr="00630BF2" w:rsidRDefault="00A404E8" w:rsidP="00630BF2">
      <w:pPr>
        <w:pStyle w:val="a3"/>
        <w:shd w:val="clear" w:color="auto" w:fill="FFFFFF"/>
        <w:spacing w:before="0" w:beforeAutospacing="0" w:after="0" w:afterAutospacing="0" w:line="276" w:lineRule="auto"/>
        <w:textAlignment w:val="baseline"/>
        <w:rPr>
          <w:rFonts w:ascii="FlexySans" w:hAnsi="FlexySans"/>
          <w:color w:val="000000"/>
          <w:sz w:val="28"/>
          <w:szCs w:val="28"/>
        </w:rPr>
      </w:pPr>
      <w:r w:rsidRPr="00630BF2">
        <w:rPr>
          <w:color w:val="000000"/>
          <w:sz w:val="28"/>
          <w:szCs w:val="28"/>
          <w:bdr w:val="none" w:sz="0" w:space="0" w:color="auto" w:frame="1"/>
        </w:rPr>
        <w:t>Агапова</w:t>
      </w:r>
      <w:r w:rsidR="00256EAE" w:rsidRPr="00630BF2">
        <w:rPr>
          <w:color w:val="000000"/>
          <w:sz w:val="28"/>
          <w:szCs w:val="28"/>
          <w:bdr w:val="none" w:sz="0" w:space="0" w:color="auto" w:frame="1"/>
        </w:rPr>
        <w:t xml:space="preserve"> И., </w:t>
      </w:r>
      <w:r w:rsidRPr="00630BF2">
        <w:rPr>
          <w:color w:val="000000"/>
          <w:sz w:val="28"/>
          <w:szCs w:val="28"/>
          <w:bdr w:val="none" w:sz="0" w:space="0" w:color="auto" w:frame="1"/>
        </w:rPr>
        <w:t>Давыдова</w:t>
      </w:r>
      <w:r w:rsidR="00256EAE" w:rsidRPr="00630BF2">
        <w:rPr>
          <w:color w:val="000000"/>
          <w:sz w:val="28"/>
          <w:szCs w:val="28"/>
          <w:bdr w:val="none" w:sz="0" w:space="0" w:color="auto" w:frame="1"/>
        </w:rPr>
        <w:t xml:space="preserve"> М.</w:t>
      </w:r>
      <w:r w:rsidRPr="00630BF2">
        <w:rPr>
          <w:color w:val="000000"/>
          <w:sz w:val="28"/>
          <w:szCs w:val="28"/>
          <w:bdr w:val="none" w:sz="0" w:space="0" w:color="auto" w:frame="1"/>
        </w:rPr>
        <w:t xml:space="preserve"> «Игры с пальчиками для развития речи»</w:t>
      </w:r>
    </w:p>
    <w:p w:rsidR="00000000" w:rsidRPr="00630BF2" w:rsidRDefault="00A404E8" w:rsidP="00630BF2">
      <w:pPr>
        <w:pStyle w:val="a3"/>
        <w:shd w:val="clear" w:color="auto" w:fill="FFFFFF"/>
        <w:spacing w:before="0" w:beforeAutospacing="0" w:after="0" w:afterAutospacing="0" w:line="276" w:lineRule="auto"/>
        <w:rPr>
          <w:color w:val="000000"/>
          <w:sz w:val="28"/>
          <w:szCs w:val="28"/>
        </w:rPr>
      </w:pPr>
      <w:r w:rsidRPr="00630BF2">
        <w:rPr>
          <w:rFonts w:ascii="FlexySans" w:hAnsi="FlexySans"/>
          <w:color w:val="000000"/>
          <w:sz w:val="28"/>
          <w:szCs w:val="28"/>
        </w:rPr>
        <w:t> </w:t>
      </w:r>
      <w:proofErr w:type="spellStart"/>
      <w:r w:rsidR="00256EAE" w:rsidRPr="00630BF2">
        <w:rPr>
          <w:rFonts w:ascii="FlexySans" w:hAnsi="FlexySans"/>
          <w:color w:val="000000"/>
          <w:sz w:val="28"/>
          <w:szCs w:val="28"/>
        </w:rPr>
        <w:t>Колдина</w:t>
      </w:r>
      <w:proofErr w:type="spellEnd"/>
      <w:r w:rsidR="00F57EB8" w:rsidRPr="00630BF2">
        <w:rPr>
          <w:rFonts w:ascii="FlexySans" w:hAnsi="FlexySans"/>
          <w:color w:val="000000"/>
          <w:sz w:val="28"/>
          <w:szCs w:val="28"/>
        </w:rPr>
        <w:t xml:space="preserve"> Д.</w:t>
      </w:r>
      <w:r w:rsidR="00F57EB8" w:rsidRPr="00630BF2">
        <w:rPr>
          <w:rFonts w:ascii="FlexySans" w:hAnsi="FlexySans"/>
          <w:b/>
          <w:bCs/>
          <w:color w:val="000000"/>
          <w:sz w:val="28"/>
          <w:szCs w:val="28"/>
        </w:rPr>
        <w:t xml:space="preserve"> </w:t>
      </w:r>
      <w:r w:rsidR="00F57EB8" w:rsidRPr="00630BF2">
        <w:rPr>
          <w:rFonts w:ascii="FlexySans" w:hAnsi="FlexySans"/>
          <w:color w:val="000000"/>
          <w:sz w:val="28"/>
          <w:szCs w:val="28"/>
        </w:rPr>
        <w:t>Лепка и рисование с детьми 2-3 лет: Конспекты занятий /</w:t>
      </w:r>
      <w:r w:rsidR="00F57EB8" w:rsidRPr="00630BF2">
        <w:rPr>
          <w:rFonts w:ascii="FlexySans" w:hAnsi="FlexySans"/>
          <w:color w:val="000000"/>
          <w:sz w:val="28"/>
          <w:szCs w:val="28"/>
        </w:rPr>
        <w:t xml:space="preserve">. – М.: Мозаика-Синтез, 2008. </w:t>
      </w:r>
    </w:p>
    <w:p w:rsidR="00256EAE" w:rsidRPr="00630BF2" w:rsidRDefault="00256EAE" w:rsidP="00630BF2">
      <w:pPr>
        <w:spacing w:after="0"/>
        <w:rPr>
          <w:rFonts w:ascii="Times New Roman" w:hAnsi="Times New Roman" w:cs="Times New Roman"/>
          <w:bCs/>
          <w:color w:val="000000"/>
          <w:kern w:val="24"/>
          <w:sz w:val="28"/>
          <w:szCs w:val="28"/>
        </w:rPr>
      </w:pPr>
      <w:proofErr w:type="spellStart"/>
      <w:r w:rsidRPr="00630BF2">
        <w:rPr>
          <w:rFonts w:ascii="Times New Roman" w:hAnsi="Times New Roman" w:cs="Times New Roman"/>
          <w:color w:val="000000"/>
          <w:sz w:val="28"/>
          <w:szCs w:val="28"/>
        </w:rPr>
        <w:t>Янушко</w:t>
      </w:r>
      <w:proofErr w:type="spellEnd"/>
      <w:r w:rsidRPr="00630BF2">
        <w:rPr>
          <w:rFonts w:ascii="Times New Roman" w:hAnsi="Times New Roman" w:cs="Times New Roman"/>
          <w:color w:val="000000"/>
          <w:sz w:val="28"/>
          <w:szCs w:val="28"/>
        </w:rPr>
        <w:t xml:space="preserve"> Е.А.   Развитие мелкой моторики рук у детей раннего возраста (1-3 года), - Мозаика- Синтез, 2010..</w:t>
      </w:r>
    </w:p>
    <w:p w:rsidR="00256EAE" w:rsidRPr="00630BF2" w:rsidRDefault="00256EAE" w:rsidP="00630BF2">
      <w:pPr>
        <w:spacing w:after="0"/>
        <w:rPr>
          <w:rFonts w:ascii="Times New Roman" w:hAnsi="Times New Roman" w:cs="Times New Roman"/>
          <w:bCs/>
          <w:color w:val="000000"/>
          <w:kern w:val="24"/>
          <w:sz w:val="28"/>
          <w:szCs w:val="28"/>
        </w:rPr>
      </w:pPr>
      <w:proofErr w:type="spellStart"/>
      <w:r w:rsidRPr="00630BF2">
        <w:rPr>
          <w:rFonts w:ascii="Times New Roman" w:hAnsi="Times New Roman" w:cs="Times New Roman"/>
          <w:color w:val="000000"/>
          <w:sz w:val="28"/>
          <w:szCs w:val="28"/>
        </w:rPr>
        <w:t>Бардышева</w:t>
      </w:r>
      <w:proofErr w:type="spellEnd"/>
      <w:r w:rsidRPr="00630BF2">
        <w:rPr>
          <w:rFonts w:ascii="Times New Roman" w:hAnsi="Times New Roman" w:cs="Times New Roman"/>
          <w:color w:val="000000"/>
          <w:sz w:val="28"/>
          <w:szCs w:val="28"/>
        </w:rPr>
        <w:t xml:space="preserve"> Т.Ю.   Разговорчивые пальчики  «Для самых-самых маленьких», – М., 2001. </w:t>
      </w:r>
    </w:p>
    <w:p w:rsidR="009C6206" w:rsidRPr="005F0E0C" w:rsidRDefault="00256EAE" w:rsidP="00630BF2">
      <w:pPr>
        <w:tabs>
          <w:tab w:val="left" w:pos="5610"/>
        </w:tabs>
        <w:rPr>
          <w:sz w:val="28"/>
          <w:szCs w:val="28"/>
        </w:rPr>
      </w:pPr>
      <w:r w:rsidRPr="00630BF2">
        <w:rPr>
          <w:sz w:val="28"/>
          <w:szCs w:val="28"/>
        </w:rPr>
        <w:tab/>
      </w:r>
    </w:p>
    <w:sectPr w:rsidR="009C6206" w:rsidRPr="005F0E0C" w:rsidSect="009C6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lexy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3790A"/>
    <w:multiLevelType w:val="hybridMultilevel"/>
    <w:tmpl w:val="6B3C6536"/>
    <w:lvl w:ilvl="0" w:tplc="4B1A722A">
      <w:start w:val="1"/>
      <w:numFmt w:val="bullet"/>
      <w:lvlText w:val=""/>
      <w:lvlJc w:val="left"/>
      <w:pPr>
        <w:tabs>
          <w:tab w:val="num" w:pos="928"/>
        </w:tabs>
        <w:ind w:left="928" w:hanging="360"/>
      </w:pPr>
      <w:rPr>
        <w:rFonts w:ascii="Wingdings" w:hAnsi="Wingdings" w:hint="default"/>
      </w:rPr>
    </w:lvl>
    <w:lvl w:ilvl="1" w:tplc="439AFCA2" w:tentative="1">
      <w:start w:val="1"/>
      <w:numFmt w:val="bullet"/>
      <w:lvlText w:val=""/>
      <w:lvlJc w:val="left"/>
      <w:pPr>
        <w:tabs>
          <w:tab w:val="num" w:pos="1648"/>
        </w:tabs>
        <w:ind w:left="1648" w:hanging="360"/>
      </w:pPr>
      <w:rPr>
        <w:rFonts w:ascii="Wingdings" w:hAnsi="Wingdings" w:hint="default"/>
      </w:rPr>
    </w:lvl>
    <w:lvl w:ilvl="2" w:tplc="6D7C8B22" w:tentative="1">
      <w:start w:val="1"/>
      <w:numFmt w:val="bullet"/>
      <w:lvlText w:val=""/>
      <w:lvlJc w:val="left"/>
      <w:pPr>
        <w:tabs>
          <w:tab w:val="num" w:pos="2368"/>
        </w:tabs>
        <w:ind w:left="2368" w:hanging="360"/>
      </w:pPr>
      <w:rPr>
        <w:rFonts w:ascii="Wingdings" w:hAnsi="Wingdings" w:hint="default"/>
      </w:rPr>
    </w:lvl>
    <w:lvl w:ilvl="3" w:tplc="2DA2E7CA" w:tentative="1">
      <w:start w:val="1"/>
      <w:numFmt w:val="bullet"/>
      <w:lvlText w:val=""/>
      <w:lvlJc w:val="left"/>
      <w:pPr>
        <w:tabs>
          <w:tab w:val="num" w:pos="3088"/>
        </w:tabs>
        <w:ind w:left="3088" w:hanging="360"/>
      </w:pPr>
      <w:rPr>
        <w:rFonts w:ascii="Wingdings" w:hAnsi="Wingdings" w:hint="default"/>
      </w:rPr>
    </w:lvl>
    <w:lvl w:ilvl="4" w:tplc="E1DA1C22" w:tentative="1">
      <w:start w:val="1"/>
      <w:numFmt w:val="bullet"/>
      <w:lvlText w:val=""/>
      <w:lvlJc w:val="left"/>
      <w:pPr>
        <w:tabs>
          <w:tab w:val="num" w:pos="3808"/>
        </w:tabs>
        <w:ind w:left="3808" w:hanging="360"/>
      </w:pPr>
      <w:rPr>
        <w:rFonts w:ascii="Wingdings" w:hAnsi="Wingdings" w:hint="default"/>
      </w:rPr>
    </w:lvl>
    <w:lvl w:ilvl="5" w:tplc="9E20C418" w:tentative="1">
      <w:start w:val="1"/>
      <w:numFmt w:val="bullet"/>
      <w:lvlText w:val=""/>
      <w:lvlJc w:val="left"/>
      <w:pPr>
        <w:tabs>
          <w:tab w:val="num" w:pos="4528"/>
        </w:tabs>
        <w:ind w:left="4528" w:hanging="360"/>
      </w:pPr>
      <w:rPr>
        <w:rFonts w:ascii="Wingdings" w:hAnsi="Wingdings" w:hint="default"/>
      </w:rPr>
    </w:lvl>
    <w:lvl w:ilvl="6" w:tplc="5A4CB188" w:tentative="1">
      <w:start w:val="1"/>
      <w:numFmt w:val="bullet"/>
      <w:lvlText w:val=""/>
      <w:lvlJc w:val="left"/>
      <w:pPr>
        <w:tabs>
          <w:tab w:val="num" w:pos="5248"/>
        </w:tabs>
        <w:ind w:left="5248" w:hanging="360"/>
      </w:pPr>
      <w:rPr>
        <w:rFonts w:ascii="Wingdings" w:hAnsi="Wingdings" w:hint="default"/>
      </w:rPr>
    </w:lvl>
    <w:lvl w:ilvl="7" w:tplc="5F76A740" w:tentative="1">
      <w:start w:val="1"/>
      <w:numFmt w:val="bullet"/>
      <w:lvlText w:val=""/>
      <w:lvlJc w:val="left"/>
      <w:pPr>
        <w:tabs>
          <w:tab w:val="num" w:pos="5968"/>
        </w:tabs>
        <w:ind w:left="5968" w:hanging="360"/>
      </w:pPr>
      <w:rPr>
        <w:rFonts w:ascii="Wingdings" w:hAnsi="Wingdings" w:hint="default"/>
      </w:rPr>
    </w:lvl>
    <w:lvl w:ilvl="8" w:tplc="E9806052" w:tentative="1">
      <w:start w:val="1"/>
      <w:numFmt w:val="bullet"/>
      <w:lvlText w:val=""/>
      <w:lvlJc w:val="left"/>
      <w:pPr>
        <w:tabs>
          <w:tab w:val="num" w:pos="6688"/>
        </w:tabs>
        <w:ind w:left="6688" w:hanging="360"/>
      </w:pPr>
      <w:rPr>
        <w:rFonts w:ascii="Wingdings" w:hAnsi="Wingdings" w:hint="default"/>
      </w:rPr>
    </w:lvl>
  </w:abstractNum>
  <w:abstractNum w:abstractNumId="1">
    <w:nsid w:val="2C3701A6"/>
    <w:multiLevelType w:val="multilevel"/>
    <w:tmpl w:val="1B7007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47DE2"/>
    <w:rsid w:val="00002A29"/>
    <w:rsid w:val="000F67BA"/>
    <w:rsid w:val="00256EAE"/>
    <w:rsid w:val="00267EA4"/>
    <w:rsid w:val="00345B65"/>
    <w:rsid w:val="003F4C28"/>
    <w:rsid w:val="005F0E0C"/>
    <w:rsid w:val="00630BF2"/>
    <w:rsid w:val="00847DE2"/>
    <w:rsid w:val="009C6206"/>
    <w:rsid w:val="00A404E8"/>
    <w:rsid w:val="00AB646E"/>
    <w:rsid w:val="00F5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0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47DE2"/>
    <w:rPr>
      <w:i/>
      <w:iCs/>
    </w:rPr>
  </w:style>
  <w:style w:type="paragraph" w:styleId="a5">
    <w:name w:val="List Paragraph"/>
    <w:basedOn w:val="a"/>
    <w:uiPriority w:val="34"/>
    <w:qFormat/>
    <w:rsid w:val="005F0E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446614">
      <w:bodyDiv w:val="1"/>
      <w:marLeft w:val="0"/>
      <w:marRight w:val="0"/>
      <w:marTop w:val="0"/>
      <w:marBottom w:val="0"/>
      <w:divBdr>
        <w:top w:val="none" w:sz="0" w:space="0" w:color="auto"/>
        <w:left w:val="none" w:sz="0" w:space="0" w:color="auto"/>
        <w:bottom w:val="none" w:sz="0" w:space="0" w:color="auto"/>
        <w:right w:val="none" w:sz="0" w:space="0" w:color="auto"/>
      </w:divBdr>
    </w:div>
    <w:div w:id="634942974">
      <w:bodyDiv w:val="1"/>
      <w:marLeft w:val="0"/>
      <w:marRight w:val="0"/>
      <w:marTop w:val="0"/>
      <w:marBottom w:val="0"/>
      <w:divBdr>
        <w:top w:val="none" w:sz="0" w:space="0" w:color="auto"/>
        <w:left w:val="none" w:sz="0" w:space="0" w:color="auto"/>
        <w:bottom w:val="none" w:sz="0" w:space="0" w:color="auto"/>
        <w:right w:val="none" w:sz="0" w:space="0" w:color="auto"/>
      </w:divBdr>
      <w:divsChild>
        <w:div w:id="1333293268">
          <w:marLeft w:val="432"/>
          <w:marRight w:val="0"/>
          <w:marTop w:val="90"/>
          <w:marBottom w:val="0"/>
          <w:divBdr>
            <w:top w:val="none" w:sz="0" w:space="0" w:color="auto"/>
            <w:left w:val="none" w:sz="0" w:space="0" w:color="auto"/>
            <w:bottom w:val="none" w:sz="0" w:space="0" w:color="auto"/>
            <w:right w:val="none" w:sz="0" w:space="0" w:color="auto"/>
          </w:divBdr>
        </w:div>
      </w:divsChild>
    </w:div>
    <w:div w:id="723020201">
      <w:bodyDiv w:val="1"/>
      <w:marLeft w:val="0"/>
      <w:marRight w:val="0"/>
      <w:marTop w:val="0"/>
      <w:marBottom w:val="0"/>
      <w:divBdr>
        <w:top w:val="none" w:sz="0" w:space="0" w:color="auto"/>
        <w:left w:val="none" w:sz="0" w:space="0" w:color="auto"/>
        <w:bottom w:val="none" w:sz="0" w:space="0" w:color="auto"/>
        <w:right w:val="none" w:sz="0" w:space="0" w:color="auto"/>
      </w:divBdr>
    </w:div>
    <w:div w:id="730494350">
      <w:bodyDiv w:val="1"/>
      <w:marLeft w:val="0"/>
      <w:marRight w:val="0"/>
      <w:marTop w:val="0"/>
      <w:marBottom w:val="0"/>
      <w:divBdr>
        <w:top w:val="none" w:sz="0" w:space="0" w:color="auto"/>
        <w:left w:val="none" w:sz="0" w:space="0" w:color="auto"/>
        <w:bottom w:val="none" w:sz="0" w:space="0" w:color="auto"/>
        <w:right w:val="none" w:sz="0" w:space="0" w:color="auto"/>
      </w:divBdr>
    </w:div>
    <w:div w:id="10514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2021-11-24T15:46:00Z</dcterms:created>
  <dcterms:modified xsi:type="dcterms:W3CDTF">2021-11-24T15:46:00Z</dcterms:modified>
</cp:coreProperties>
</file>